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67008E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w:t>
      </w:r>
      <w:r w:rsidR="00036D15">
        <w:rPr>
          <w:rFonts w:ascii="Arial" w:hAnsi="Arial" w:cs="Arial"/>
          <w:b/>
          <w:bCs/>
          <w:sz w:val="20"/>
          <w:szCs w:val="20"/>
          <w:lang w:eastAsia="en-GB"/>
        </w:rPr>
        <w:t>5</w:t>
      </w:r>
    </w:p>
    <w:p w14:paraId="01D9BD5F" w14:textId="09EAEE82"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36D15">
        <w:rPr>
          <w:rFonts w:ascii="Arial" w:hAnsi="Arial" w:cs="Arial"/>
          <w:b/>
          <w:bCs/>
          <w:sz w:val="20"/>
          <w:szCs w:val="20"/>
          <w:lang w:eastAsia="en-GB"/>
        </w:rPr>
        <w:t>09/01/2023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0EDB43D1" w:rsidR="00754729" w:rsidRPr="00860FC5" w:rsidRDefault="00A438CA"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t>Hodnet</w:t>
      </w:r>
      <w:proofErr w:type="spellEnd"/>
      <w:r>
        <w:rPr>
          <w:rFonts w:ascii="Arial" w:hAnsi="Arial" w:cs="Arial"/>
          <w:b/>
          <w:bCs/>
          <w:sz w:val="20"/>
          <w:szCs w:val="20"/>
          <w:lang w:eastAsia="en-GB"/>
        </w:rPr>
        <w:t xml:space="preserve"> Medical Centre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D004FDE"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proofErr w:type="spellStart"/>
      <w:r w:rsidR="00A438CA">
        <w:rPr>
          <w:rFonts w:ascii="Arial" w:hAnsi="Arial" w:cs="Arial"/>
          <w:sz w:val="20"/>
          <w:szCs w:val="20"/>
        </w:rPr>
        <w:t>Hodnet</w:t>
      </w:r>
      <w:proofErr w:type="spellEnd"/>
      <w:r w:rsidR="00A438CA">
        <w:rPr>
          <w:rFonts w:ascii="Arial" w:hAnsi="Arial" w:cs="Arial"/>
          <w:sz w:val="20"/>
          <w:szCs w:val="20"/>
        </w:rPr>
        <w:t xml:space="preserve"> Medical Centre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2C7C4F70" w:rsidR="00E37206" w:rsidRPr="00860FC5" w:rsidRDefault="00A438CA" w:rsidP="00E37206">
      <w:pPr>
        <w:widowControl w:val="0"/>
        <w:spacing w:after="280"/>
        <w:rPr>
          <w:rFonts w:ascii="Arial" w:hAnsi="Arial" w:cs="Arial"/>
          <w:sz w:val="20"/>
          <w:szCs w:val="20"/>
        </w:rPr>
      </w:pPr>
      <w:proofErr w:type="spellStart"/>
      <w:r>
        <w:rPr>
          <w:rFonts w:ascii="Arial" w:hAnsi="Arial" w:cs="Arial"/>
          <w:sz w:val="20"/>
          <w:szCs w:val="20"/>
        </w:rPr>
        <w:t>Hodnet</w:t>
      </w:r>
      <w:proofErr w:type="spellEnd"/>
      <w:r>
        <w:rPr>
          <w:rFonts w:ascii="Arial" w:hAnsi="Arial" w:cs="Arial"/>
          <w:sz w:val="20"/>
          <w:szCs w:val="20"/>
        </w:rPr>
        <w:t xml:space="preserve"> Medical Centre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F373536"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proofErr w:type="spellStart"/>
      <w:r w:rsidR="00A438CA">
        <w:rPr>
          <w:rFonts w:ascii="Arial" w:hAnsi="Arial" w:cs="Arial"/>
          <w:sz w:val="20"/>
          <w:szCs w:val="20"/>
        </w:rPr>
        <w:t>Hodnet</w:t>
      </w:r>
      <w:proofErr w:type="spellEnd"/>
      <w:r w:rsidR="00A438CA">
        <w:rPr>
          <w:rFonts w:ascii="Arial" w:hAnsi="Arial" w:cs="Arial"/>
          <w:sz w:val="20"/>
          <w:szCs w:val="20"/>
        </w:rPr>
        <w:t xml:space="preserve"> Medical Centre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43FB338D"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proofErr w:type="spellStart"/>
      <w:r w:rsidR="00A438CA">
        <w:rPr>
          <w:rFonts w:ascii="Arial" w:hAnsi="Arial" w:cs="Arial"/>
          <w:sz w:val="20"/>
          <w:szCs w:val="20"/>
        </w:rPr>
        <w:t>Hodnet</w:t>
      </w:r>
      <w:proofErr w:type="spellEnd"/>
      <w:r w:rsidR="00A438CA">
        <w:rPr>
          <w:rFonts w:ascii="Arial" w:hAnsi="Arial" w:cs="Arial"/>
          <w:sz w:val="20"/>
          <w:szCs w:val="20"/>
        </w:rPr>
        <w:t xml:space="preserve"> Medical Centre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1473EE"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6"/>
  </w:num>
  <w:num w:numId="2" w16cid:durableId="1798527741">
    <w:abstractNumId w:val="7"/>
  </w:num>
  <w:num w:numId="3" w16cid:durableId="1922906558">
    <w:abstractNumId w:val="5"/>
  </w:num>
  <w:num w:numId="4" w16cid:durableId="973753545">
    <w:abstractNumId w:val="3"/>
  </w:num>
  <w:num w:numId="5" w16cid:durableId="732628480">
    <w:abstractNumId w:val="0"/>
  </w:num>
  <w:num w:numId="6" w16cid:durableId="435179996">
    <w:abstractNumId w:val="8"/>
  </w:num>
  <w:num w:numId="7" w16cid:durableId="1750535652">
    <w:abstractNumId w:val="2"/>
  </w:num>
  <w:num w:numId="8" w16cid:durableId="855653754">
    <w:abstractNumId w:val="1"/>
  </w:num>
  <w:num w:numId="9" w16cid:durableId="87381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473EE"/>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438CA"/>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MEHTA, Rosemary (HODNET MEDICAL PRACTICE)</cp:lastModifiedBy>
  <cp:revision>2</cp:revision>
  <cp:lastPrinted>2018-04-22T19:48:00Z</cp:lastPrinted>
  <dcterms:created xsi:type="dcterms:W3CDTF">2023-05-18T10:38:00Z</dcterms:created>
  <dcterms:modified xsi:type="dcterms:W3CDTF">2023-05-18T10:38:00Z</dcterms:modified>
</cp:coreProperties>
</file>